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E0364" w14:textId="77777777" w:rsidR="00BE25DC" w:rsidRPr="00BE25DC" w:rsidRDefault="00BE25DC" w:rsidP="00BE25DC">
      <w:r w:rsidRPr="00BE25DC">
        <w:rPr>
          <w:b/>
          <w:bCs/>
        </w:rPr>
        <w:t>RUROCIĄGI WODY</w:t>
      </w:r>
      <w:r w:rsidRPr="00BE25DC">
        <w:rPr>
          <w:b/>
          <w:bCs/>
        </w:rPr>
        <w:br/>
      </w:r>
      <w:r w:rsidRPr="00BE25DC">
        <w:t>Instalację wodociągową wody zimnej, ciepłej wody użytkowej i jej cyrkulacji tj. rozprowadzenia w</w:t>
      </w:r>
      <w:r w:rsidRPr="00BE25DC">
        <w:br/>
        <w:t>przestrzeni sufitu podwieszanego, piony oraz doprowadzenia do punktów czerpalnych zaprojektowano</w:t>
      </w:r>
      <w:r w:rsidRPr="00BE25DC">
        <w:br/>
        <w:t>z rur tworzywowych, wielowarstwowych PERT-Al-PERT i kształtek systemowych, łączonych przy</w:t>
      </w:r>
      <w:r w:rsidRPr="00BE25DC">
        <w:br/>
        <w:t>użyciu złączek zaprasowywanych</w:t>
      </w:r>
    </w:p>
    <w:p w14:paraId="2684F855" w14:textId="77777777" w:rsidR="00BE25DC" w:rsidRPr="00BE25DC" w:rsidRDefault="00BE25DC" w:rsidP="00BE25DC">
      <w:r w:rsidRPr="00BE25DC">
        <w:t> </w:t>
      </w:r>
    </w:p>
    <w:p w14:paraId="5637A906" w14:textId="77777777" w:rsidR="00BE25DC" w:rsidRPr="00BE25DC" w:rsidRDefault="00BE25DC" w:rsidP="00BE25DC">
      <w:r w:rsidRPr="00BE25DC">
        <w:t> </w:t>
      </w:r>
    </w:p>
    <w:p w14:paraId="305C2458" w14:textId="77777777" w:rsidR="00BE25DC" w:rsidRPr="00BE25DC" w:rsidRDefault="00BE25DC" w:rsidP="00BE25DC">
      <w:r w:rsidRPr="00BE25DC">
        <w:rPr>
          <w:b/>
          <w:bCs/>
        </w:rPr>
        <w:t>INSTALACJA ZASILANIA HYDRANTÓW PPOŻ.</w:t>
      </w:r>
      <w:r w:rsidRPr="00BE25DC">
        <w:rPr>
          <w:b/>
          <w:bCs/>
        </w:rPr>
        <w:br/>
      </w:r>
      <w:r w:rsidRPr="00BE25DC">
        <w:t>Instalację wodociągową dla zasilania hydrantów ppoż. wykonać z rur stalowych obustronnie</w:t>
      </w:r>
      <w:r w:rsidRPr="00BE25DC">
        <w:br/>
        <w:t>ocynkowanych łączonych kształtkami i złączkami gwintowanymi lub alternatywnie z rur i kształtek</w:t>
      </w:r>
      <w:r w:rsidRPr="00BE25DC">
        <w:br/>
        <w:t xml:space="preserve">stalowych zaciskowych w systemie np. </w:t>
      </w:r>
      <w:proofErr w:type="spellStart"/>
      <w:r w:rsidRPr="00BE25DC">
        <w:t>Mapress</w:t>
      </w:r>
      <w:proofErr w:type="spellEnd"/>
      <w:r w:rsidRPr="00BE25DC">
        <w:t xml:space="preserve"> C-</w:t>
      </w:r>
      <w:proofErr w:type="spellStart"/>
      <w:r w:rsidRPr="00BE25DC">
        <w:t>Stahl</w:t>
      </w:r>
      <w:proofErr w:type="spellEnd"/>
      <w:r w:rsidRPr="00BE25DC">
        <w:t xml:space="preserve"> firmy </w:t>
      </w:r>
      <w:proofErr w:type="spellStart"/>
      <w:r w:rsidRPr="00BE25DC">
        <w:t>Geberit</w:t>
      </w:r>
      <w:proofErr w:type="spellEnd"/>
      <w:r w:rsidRPr="00BE25DC">
        <w:t xml:space="preserve"> lub równoważnych</w:t>
      </w:r>
    </w:p>
    <w:p w14:paraId="59EB23A7" w14:textId="77777777" w:rsidR="00BE25DC" w:rsidRPr="00BE25DC" w:rsidRDefault="00BE25DC" w:rsidP="00BE25DC">
      <w:r w:rsidRPr="00BE25DC">
        <w:t> </w:t>
      </w:r>
    </w:p>
    <w:p w14:paraId="2CC395C9" w14:textId="77777777" w:rsidR="00BE25DC" w:rsidRPr="00BE25DC" w:rsidRDefault="00BE25DC" w:rsidP="00BE25DC">
      <w:r w:rsidRPr="00BE25DC">
        <w:t> </w:t>
      </w:r>
    </w:p>
    <w:p w14:paraId="66560ADF" w14:textId="77777777" w:rsidR="00BE25DC" w:rsidRPr="00BE25DC" w:rsidRDefault="00BE25DC" w:rsidP="00BE25DC">
      <w:r w:rsidRPr="00BE25DC">
        <w:rPr>
          <w:b/>
          <w:bCs/>
        </w:rPr>
        <w:t>INSTALACJA KANALIZACJI SANITARNEJ</w:t>
      </w:r>
    </w:p>
    <w:p w14:paraId="0DEBF876" w14:textId="77777777" w:rsidR="00BE25DC" w:rsidRPr="00BE25DC" w:rsidRDefault="00BE25DC" w:rsidP="00BE25DC">
      <w:r w:rsidRPr="00BE25DC">
        <w:t>Instalację kanalizacji sanitarnej prowadzoną w budynku wykonać z rur i kształtek kielichowych</w:t>
      </w:r>
      <w:r w:rsidRPr="00BE25DC">
        <w:br/>
        <w:t xml:space="preserve">łączonych przez uszczelki gumowe np. </w:t>
      </w:r>
      <w:proofErr w:type="spellStart"/>
      <w:r w:rsidRPr="00BE25DC">
        <w:t>HTplus</w:t>
      </w:r>
      <w:proofErr w:type="spellEnd"/>
      <w:r w:rsidRPr="00BE25DC">
        <w:t xml:space="preserve"> (instalacja na kondygnacjach nadziemnych) w</w:t>
      </w:r>
      <w:r w:rsidRPr="00BE25DC">
        <w:br/>
        <w:t xml:space="preserve">systemie firmy </w:t>
      </w:r>
      <w:proofErr w:type="spellStart"/>
      <w:r w:rsidRPr="00BE25DC">
        <w:t>Magnaplast</w:t>
      </w:r>
      <w:proofErr w:type="spellEnd"/>
      <w:r w:rsidRPr="00BE25DC">
        <w:t xml:space="preserve"> oraz PVC-U klasy S kielichowych, łączonych na uszczelki gumowe</w:t>
      </w:r>
      <w:r w:rsidRPr="00BE25DC">
        <w:br/>
        <w:t xml:space="preserve">(instalacja </w:t>
      </w:r>
      <w:proofErr w:type="spellStart"/>
      <w:r w:rsidRPr="00BE25DC">
        <w:t>podposadzkowa</w:t>
      </w:r>
      <w:proofErr w:type="spellEnd"/>
      <w:r w:rsidRPr="00BE25DC">
        <w:t>).</w:t>
      </w:r>
    </w:p>
    <w:p w14:paraId="267F787A" w14:textId="77777777" w:rsidR="007A7285" w:rsidRDefault="007A7285"/>
    <w:sectPr w:rsidR="007A7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DC"/>
    <w:rsid w:val="000B2E07"/>
    <w:rsid w:val="00286AE5"/>
    <w:rsid w:val="002D0761"/>
    <w:rsid w:val="006177DB"/>
    <w:rsid w:val="007A7285"/>
    <w:rsid w:val="00BE25DC"/>
    <w:rsid w:val="00C7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EBD7"/>
  <w15:chartTrackingRefBased/>
  <w15:docId w15:val="{0CF67771-6ED9-4DD9-84E7-A6A1BAB4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28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Pluta</dc:creator>
  <cp:keywords/>
  <dc:description/>
  <cp:lastModifiedBy>Aleksandra Pluta</cp:lastModifiedBy>
  <cp:revision>1</cp:revision>
  <dcterms:created xsi:type="dcterms:W3CDTF">2024-12-17T11:18:00Z</dcterms:created>
  <dcterms:modified xsi:type="dcterms:W3CDTF">2024-12-17T11:19:00Z</dcterms:modified>
</cp:coreProperties>
</file>